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D3E" w:rsidRPr="00472A7A" w:rsidRDefault="00CD2D3E" w:rsidP="00CD2D3E">
      <w:pPr>
        <w:tabs>
          <w:tab w:val="left" w:pos="5541"/>
          <w:tab w:val="left" w:pos="597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72A7A">
        <w:rPr>
          <w:rFonts w:ascii="Times New Roman" w:eastAsia="Times New Roman" w:hAnsi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5408" behindDoc="1" locked="0" layoutInCell="1" allowOverlap="1" wp14:anchorId="1439BA1F" wp14:editId="05A5F36F">
            <wp:simplePos x="0" y="0"/>
            <wp:positionH relativeFrom="column">
              <wp:posOffset>2465070</wp:posOffset>
            </wp:positionH>
            <wp:positionV relativeFrom="paragraph">
              <wp:posOffset>-407669</wp:posOffset>
            </wp:positionV>
            <wp:extent cx="1803400" cy="9042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LOGO_SME_CMYK_LogoSME_b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986" cy="9080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4384" behindDoc="1" locked="0" layoutInCell="1" allowOverlap="1" wp14:anchorId="4A789754" wp14:editId="0F525F97">
            <wp:simplePos x="0" y="0"/>
            <wp:positionH relativeFrom="column">
              <wp:posOffset>-211455</wp:posOffset>
            </wp:positionH>
            <wp:positionV relativeFrom="paragraph">
              <wp:posOffset>-274320</wp:posOffset>
            </wp:positionV>
            <wp:extent cx="2473501" cy="590550"/>
            <wp:effectExtent l="0" t="0" r="317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G Съфинансирано от Европейския съюз_PO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4733" cy="590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3360" behindDoc="1" locked="0" layoutInCell="1" allowOverlap="1" wp14:anchorId="6629D0CF" wp14:editId="6D3C94CD">
            <wp:simplePos x="0" y="0"/>
            <wp:positionH relativeFrom="column">
              <wp:posOffset>4673844</wp:posOffset>
            </wp:positionH>
            <wp:positionV relativeFrom="paragraph">
              <wp:posOffset>-268242</wp:posOffset>
            </wp:positionV>
            <wp:extent cx="1873831" cy="518104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pkip_BG_horizonta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831" cy="5181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472A7A" w:rsidRDefault="00472A7A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</w:p>
    <w:p w:rsidR="00472A7A" w:rsidRDefault="00472A7A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</w:p>
    <w:p w:rsidR="002C0B53" w:rsidRPr="00CD6A84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CD6A84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CD6A84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CD6A84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CD6A84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6972F7" w:rsidRPr="00CD6A84">
        <w:rPr>
          <w:rFonts w:ascii="Verdana" w:eastAsia="Times New Roman" w:hAnsi="Verdana"/>
          <w:b/>
          <w:i/>
          <w:color w:val="000000"/>
          <w:sz w:val="20"/>
          <w:szCs w:val="16"/>
        </w:rPr>
        <w:t>.1</w:t>
      </w:r>
    </w:p>
    <w:p w:rsidR="002C0B53" w:rsidRPr="002364AC" w:rsidRDefault="002C0B53" w:rsidP="002C0B53">
      <w:pPr>
        <w:jc w:val="center"/>
        <w:rPr>
          <w:rFonts w:ascii="Verdana" w:hAnsi="Verdana"/>
          <w:b/>
          <w:snapToGrid w:val="0"/>
          <w:kern w:val="28"/>
          <w:sz w:val="20"/>
          <w:szCs w:val="20"/>
        </w:rPr>
      </w:pPr>
      <w:r w:rsidRPr="00CD6A84">
        <w:rPr>
          <w:rFonts w:ascii="Verdana" w:hAnsi="Verdana"/>
          <w:b/>
          <w:snapToGrid w:val="0"/>
          <w:kern w:val="28"/>
          <w:sz w:val="20"/>
          <w:szCs w:val="20"/>
        </w:rPr>
        <w:t>ДЕКЛАРАЦИЯ ЗА МИНИМАЛНИ ПОМОЩИ</w:t>
      </w:r>
      <w:r w:rsidRPr="00CD6A84">
        <w:rPr>
          <w:rStyle w:val="FootnoteReference"/>
          <w:rFonts w:ascii="Verdana" w:hAnsi="Verdana"/>
          <w:b/>
          <w:snapToGrid w:val="0"/>
          <w:kern w:val="28"/>
          <w:sz w:val="20"/>
          <w:szCs w:val="20"/>
        </w:rPr>
        <w:footnoteReference w:id="1"/>
      </w:r>
      <w:bookmarkStart w:id="0" w:name="_GoBack"/>
      <w:bookmarkEnd w:id="0"/>
    </w:p>
    <w:p w:rsidR="00CE5635" w:rsidRPr="007F7DA4" w:rsidRDefault="00CE5635" w:rsidP="007F7DA4">
      <w:pPr>
        <w:spacing w:after="0" w:line="276" w:lineRule="auto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7F7DA4" w:rsidRDefault="00CE5635" w:rsidP="007F7DA4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7F7DA4" w:rsidRDefault="00CE5635" w:rsidP="007F7DA4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7F7DA4" w:rsidRDefault="00CE5635" w:rsidP="007F7DA4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Pr="007F7DA4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- получател на минимална помощ.</w:t>
      </w:r>
    </w:p>
    <w:p w:rsidR="00CE5635" w:rsidRPr="009C3B1F" w:rsidRDefault="00CE5635" w:rsidP="007F7DA4">
      <w:pPr>
        <w:tabs>
          <w:tab w:val="left" w:pos="90"/>
        </w:tabs>
        <w:spacing w:after="0" w:line="360" w:lineRule="auto"/>
        <w:ind w:left="-90"/>
        <w:jc w:val="both"/>
        <w:rPr>
          <w:rFonts w:ascii="Verdana" w:hAnsi="Verdana"/>
          <w:iCs/>
          <w:sz w:val="20"/>
          <w:szCs w:val="20"/>
        </w:rPr>
      </w:pPr>
    </w:p>
    <w:p w:rsidR="00831CBE" w:rsidRDefault="00831CBE" w:rsidP="00D60D70">
      <w:pPr>
        <w:tabs>
          <w:tab w:val="left" w:pos="90"/>
        </w:tabs>
        <w:ind w:left="-90"/>
        <w:jc w:val="center"/>
        <w:rPr>
          <w:rFonts w:ascii="Verdana" w:hAnsi="Verdana"/>
          <w:b/>
          <w:sz w:val="20"/>
          <w:szCs w:val="20"/>
        </w:rPr>
      </w:pPr>
    </w:p>
    <w:p w:rsidR="00831CBE" w:rsidRDefault="00831CBE" w:rsidP="00D60D70">
      <w:pPr>
        <w:tabs>
          <w:tab w:val="left" w:pos="90"/>
        </w:tabs>
        <w:ind w:left="-90"/>
        <w:jc w:val="center"/>
        <w:rPr>
          <w:rFonts w:ascii="Verdana" w:hAnsi="Verdana"/>
          <w:b/>
          <w:sz w:val="20"/>
          <w:szCs w:val="20"/>
        </w:rPr>
      </w:pPr>
    </w:p>
    <w:p w:rsidR="002C0B53" w:rsidRPr="00D60D70" w:rsidRDefault="00044EE5" w:rsidP="00D60D70">
      <w:pPr>
        <w:tabs>
          <w:tab w:val="left" w:pos="90"/>
        </w:tabs>
        <w:ind w:left="-9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ДАННИ </w:t>
      </w:r>
      <w:r w:rsidR="002C0B53" w:rsidRPr="00D60D70">
        <w:rPr>
          <w:rFonts w:ascii="Verdana" w:hAnsi="Verdana"/>
          <w:b/>
          <w:sz w:val="20"/>
          <w:szCs w:val="20"/>
        </w:rPr>
        <w:t>ЗА ПОЛУЧЕНИ МИНИМАЛНИ ПОМОЩИ</w:t>
      </w:r>
    </w:p>
    <w:p w:rsidR="002364AC" w:rsidRPr="00D60D70" w:rsidRDefault="002364AC" w:rsidP="002C0B53">
      <w:pPr>
        <w:pStyle w:val="ListParagraph"/>
        <w:spacing w:after="0" w:line="276" w:lineRule="auto"/>
        <w:ind w:left="0"/>
        <w:rPr>
          <w:rFonts w:ascii="Verdana" w:hAnsi="Verdana"/>
          <w:sz w:val="20"/>
          <w:szCs w:val="20"/>
        </w:rPr>
      </w:pPr>
    </w:p>
    <w:p w:rsidR="002C0B53" w:rsidRDefault="002C0B53" w:rsidP="002C0B53">
      <w:pPr>
        <w:spacing w:after="0"/>
        <w:jc w:val="center"/>
        <w:rPr>
          <w:rFonts w:ascii="Verdana" w:hAnsi="Verdana"/>
          <w:sz w:val="20"/>
          <w:szCs w:val="20"/>
        </w:rPr>
      </w:pPr>
      <w:r w:rsidRPr="002364AC">
        <w:rPr>
          <w:rFonts w:ascii="Verdana" w:hAnsi="Verdana"/>
          <w:b/>
          <w:sz w:val="20"/>
          <w:szCs w:val="20"/>
        </w:rPr>
        <w:t>ДЕКЛАРИРАМ, ЧЕ</w:t>
      </w:r>
      <w:r w:rsidRPr="002364AC">
        <w:rPr>
          <w:rFonts w:ascii="Verdana" w:hAnsi="Verdana"/>
          <w:sz w:val="20"/>
          <w:szCs w:val="20"/>
        </w:rPr>
        <w:t>:</w:t>
      </w:r>
    </w:p>
    <w:p w:rsidR="009C5C21" w:rsidRPr="002364AC" w:rsidRDefault="009C5C21" w:rsidP="002C0B53">
      <w:pPr>
        <w:spacing w:after="0"/>
        <w:jc w:val="center"/>
        <w:rPr>
          <w:rFonts w:ascii="Verdana" w:hAnsi="Verdana"/>
          <w:sz w:val="20"/>
          <w:szCs w:val="20"/>
        </w:rPr>
      </w:pPr>
    </w:p>
    <w:p w:rsidR="002C0B53" w:rsidRPr="004B31B3" w:rsidRDefault="002C0B53" w:rsidP="002C0B5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iCs/>
          <w:sz w:val="20"/>
          <w:szCs w:val="20"/>
        </w:rPr>
      </w:pPr>
      <w:r w:rsidRPr="002364AC">
        <w:rPr>
          <w:rFonts w:ascii="Verdana" w:hAnsi="Verdana"/>
          <w:b/>
          <w:bCs/>
          <w:sz w:val="20"/>
          <w:szCs w:val="20"/>
        </w:rPr>
        <w:t xml:space="preserve">1. </w:t>
      </w:r>
      <w:r w:rsidRPr="002364AC">
        <w:rPr>
          <w:rFonts w:ascii="Verdana" w:hAnsi="Verdana"/>
          <w:iCs/>
          <w:sz w:val="20"/>
          <w:szCs w:val="20"/>
        </w:rPr>
        <w:t xml:space="preserve">Общият размер на помощта за дейностите, за които се прилагат правилата за помощ </w:t>
      </w:r>
      <w:r w:rsidRPr="002364AC">
        <w:rPr>
          <w:rFonts w:ascii="Verdana" w:hAnsi="Verdana"/>
          <w:iCs/>
          <w:sz w:val="20"/>
          <w:szCs w:val="20"/>
          <w:lang w:val="en-US"/>
        </w:rPr>
        <w:t>de</w:t>
      </w:r>
      <w:r w:rsidRPr="00B3669E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2364AC">
        <w:rPr>
          <w:rFonts w:ascii="Verdana" w:hAnsi="Verdana"/>
          <w:iCs/>
          <w:sz w:val="20"/>
          <w:szCs w:val="20"/>
          <w:lang w:val="en-US"/>
        </w:rPr>
        <w:lastRenderedPageBreak/>
        <w:t>minimis</w:t>
      </w:r>
      <w:proofErr w:type="spellEnd"/>
      <w:r w:rsidRPr="002364AC">
        <w:rPr>
          <w:rFonts w:ascii="Verdana" w:hAnsi="Verdana"/>
          <w:iCs/>
          <w:sz w:val="20"/>
          <w:szCs w:val="20"/>
        </w:rPr>
        <w:t xml:space="preserve">, заедно с получените на територията на Република България други помощи </w:t>
      </w:r>
      <w:r w:rsidRPr="002364AC">
        <w:rPr>
          <w:rFonts w:ascii="Verdana" w:hAnsi="Verdana"/>
          <w:iCs/>
          <w:sz w:val="20"/>
          <w:szCs w:val="20"/>
          <w:lang w:val="en-US"/>
        </w:rPr>
        <w:t>de</w:t>
      </w:r>
      <w:r w:rsidRPr="00B3669E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2364AC">
        <w:rPr>
          <w:rFonts w:ascii="Verdana" w:hAnsi="Verdana"/>
          <w:iCs/>
          <w:sz w:val="20"/>
          <w:szCs w:val="20"/>
          <w:lang w:val="en-US"/>
        </w:rPr>
        <w:t>minimis</w:t>
      </w:r>
      <w:proofErr w:type="spellEnd"/>
      <w:r w:rsidRPr="002364AC">
        <w:rPr>
          <w:rFonts w:ascii="Verdana" w:hAnsi="Verdana"/>
          <w:iCs/>
          <w:sz w:val="20"/>
          <w:szCs w:val="20"/>
        </w:rPr>
        <w:t xml:space="preserve"> за период от </w:t>
      </w:r>
      <w:r w:rsidRPr="004B31B3">
        <w:rPr>
          <w:rFonts w:ascii="Verdana" w:hAnsi="Verdana"/>
          <w:b/>
          <w:iCs/>
          <w:sz w:val="20"/>
          <w:szCs w:val="20"/>
        </w:rPr>
        <w:t xml:space="preserve">три </w:t>
      </w:r>
      <w:r w:rsidR="004D096A" w:rsidRPr="004B31B3">
        <w:rPr>
          <w:rFonts w:ascii="Verdana" w:hAnsi="Verdana"/>
          <w:b/>
          <w:iCs/>
          <w:sz w:val="20"/>
          <w:szCs w:val="20"/>
        </w:rPr>
        <w:t>предходни</w:t>
      </w:r>
      <w:r w:rsidRPr="004B31B3">
        <w:rPr>
          <w:rFonts w:ascii="Verdana" w:hAnsi="Verdana"/>
          <w:b/>
          <w:iCs/>
          <w:sz w:val="20"/>
          <w:szCs w:val="20"/>
        </w:rPr>
        <w:t xml:space="preserve"> години</w:t>
      </w:r>
      <w:r w:rsidR="00A9722A" w:rsidRPr="004B31B3">
        <w:rPr>
          <w:rFonts w:ascii="Verdana" w:hAnsi="Verdana"/>
          <w:b/>
          <w:iCs/>
          <w:sz w:val="20"/>
          <w:szCs w:val="20"/>
        </w:rPr>
        <w:t xml:space="preserve"> </w:t>
      </w:r>
      <w:r w:rsidR="00A9722A" w:rsidRPr="004B31B3">
        <w:rPr>
          <w:rFonts w:ascii="Verdana" w:hAnsi="Verdana"/>
          <w:b/>
          <w:sz w:val="20"/>
          <w:szCs w:val="20"/>
        </w:rPr>
        <w:t>(считано от датата на предоставяне на помощта)</w:t>
      </w:r>
      <w:r w:rsidRPr="004B31B3">
        <w:rPr>
          <w:rFonts w:ascii="Verdana" w:hAnsi="Verdana"/>
          <w:b/>
          <w:iCs/>
          <w:sz w:val="20"/>
          <w:szCs w:val="20"/>
        </w:rPr>
        <w:t>, предоставени на: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i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а)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представляваното от мен предприятие;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i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б)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предприятията, с които представляваното от мен предприятие образува „едно и също предприятие“ по смисъла на чл. 2, параграф 2 на Регламент (ЕС) 2023/2831;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i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в)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всички предприятия, които са се влели, слели с или са придобити от някое от предприятията,  образуващи „едно и също предприятие“;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b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г)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както и, в случай че някое от предприятията, които образуват „едно и също предприятие“, се е възползвало от помощ </w:t>
      </w:r>
      <w:proofErr w:type="spellStart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>, получена преди разделяне или отделяне,</w:t>
      </w:r>
      <w:r w:rsidRPr="00445666">
        <w:rPr>
          <w:rFonts w:ascii="Verdana" w:eastAsia="Times New Roman" w:hAnsi="Verdana"/>
          <w:iCs/>
          <w:sz w:val="20"/>
          <w:szCs w:val="20"/>
          <w:lang w:eastAsia="bg-BG"/>
        </w:rPr>
        <w:t xml:space="preserve"> </w:t>
      </w: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не надхвърля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</w:t>
      </w:r>
      <w:r w:rsidR="00CE5635" w:rsidRPr="007F7DA4">
        <w:rPr>
          <w:rFonts w:ascii="Verdana" w:eastAsia="Times New Roman" w:hAnsi="Verdana"/>
          <w:b/>
          <w:sz w:val="20"/>
          <w:szCs w:val="20"/>
        </w:rPr>
        <w:t xml:space="preserve">300 000 (триста хиляди) евро или 586 749 (петстотин осемдесет и шест </w:t>
      </w:r>
      <w:r w:rsidR="00044EE5" w:rsidRPr="007F7DA4">
        <w:rPr>
          <w:rFonts w:ascii="Verdana" w:eastAsia="Times New Roman" w:hAnsi="Verdana"/>
          <w:b/>
          <w:sz w:val="20"/>
          <w:szCs w:val="20"/>
        </w:rPr>
        <w:t xml:space="preserve">хиляди </w:t>
      </w:r>
      <w:r w:rsidR="00CE5635" w:rsidRPr="007F7DA4">
        <w:rPr>
          <w:rFonts w:ascii="Verdana" w:eastAsia="Times New Roman" w:hAnsi="Verdana"/>
          <w:b/>
          <w:sz w:val="20"/>
          <w:szCs w:val="20"/>
        </w:rPr>
        <w:t>седемстотин четиридесет и девет) лева</w:t>
      </w:r>
      <w:r w:rsidR="00CE5635" w:rsidRPr="007F7DA4">
        <w:rPr>
          <w:rFonts w:ascii="Verdana" w:eastAsia="Times New Roman" w:hAnsi="Verdana"/>
          <w:sz w:val="20"/>
          <w:szCs w:val="20"/>
        </w:rPr>
        <w:t>.</w:t>
      </w:r>
    </w:p>
    <w:p w:rsidR="002C0B53" w:rsidRPr="004B31B3" w:rsidRDefault="002C0B53" w:rsidP="004B31B3">
      <w:pPr>
        <w:spacing w:after="0" w:line="360" w:lineRule="auto"/>
        <w:ind w:firstLine="475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b/>
          <w:iCs/>
          <w:sz w:val="20"/>
          <w:szCs w:val="20"/>
        </w:rPr>
        <w:t>2.</w:t>
      </w:r>
      <w:r w:rsidRPr="004B31B3">
        <w:rPr>
          <w:rFonts w:ascii="Verdana" w:hAnsi="Verdana"/>
          <w:iCs/>
          <w:sz w:val="20"/>
          <w:szCs w:val="20"/>
        </w:rPr>
        <w:t xml:space="preserve"> </w:t>
      </w:r>
      <w:r w:rsidR="002071E7" w:rsidRPr="004B31B3">
        <w:rPr>
          <w:rFonts w:ascii="Verdana" w:eastAsia="Times New Roman" w:hAnsi="Verdana"/>
          <w:iCs/>
          <w:sz w:val="20"/>
          <w:szCs w:val="20"/>
          <w:lang w:eastAsia="bg-BG"/>
        </w:rPr>
        <w:t>Представляваното от мен предприятие не осъществява дейност (основна или допълнителна) в недопустимите сектори по Регламент на Комисията (ЕС) 2023/2831</w:t>
      </w:r>
      <w:r w:rsidR="00585D34">
        <w:rPr>
          <w:rFonts w:ascii="Verdana" w:eastAsia="Times New Roman" w:hAnsi="Verdana"/>
          <w:bCs/>
          <w:sz w:val="20"/>
          <w:szCs w:val="20"/>
          <w:lang w:eastAsia="bg-BG"/>
        </w:rPr>
        <w:t>.</w:t>
      </w:r>
    </w:p>
    <w:p w:rsidR="00C16893" w:rsidRPr="004B31B3" w:rsidRDefault="00C16893" w:rsidP="00C16893">
      <w:pPr>
        <w:tabs>
          <w:tab w:val="left" w:pos="720"/>
        </w:tabs>
        <w:spacing w:after="0" w:line="360" w:lineRule="auto"/>
        <w:jc w:val="center"/>
        <w:rPr>
          <w:rFonts w:ascii="Verdana" w:eastAsia="Times New Roman" w:hAnsi="Verdana"/>
          <w:b/>
          <w:sz w:val="20"/>
          <w:szCs w:val="20"/>
          <w:lang w:eastAsia="bg-BG"/>
        </w:rPr>
      </w:pPr>
    </w:p>
    <w:p w:rsidR="00C16893" w:rsidRPr="004B31B3" w:rsidRDefault="00C16893" w:rsidP="00C16893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ДАННИ ЗА ПОЛУЧЕНА МИНИМАЛНА ПОМОЩ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</w:p>
    <w:p w:rsidR="00DA57AD" w:rsidRPr="004B31B3" w:rsidRDefault="00DA57AD" w:rsidP="004B31B3">
      <w:pPr>
        <w:spacing w:after="0" w:line="360" w:lineRule="auto"/>
        <w:ind w:firstLine="706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За да получите минимална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), предоставящият помощта следва да се увери, че минималната помощ, за която кандидатствате, заедно с получените на територията на Република България други минимални помощи за период от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три предходни години (считано от датата на предоставяне на помощта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), не надхвърля тавана за минимална помощ (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): </w:t>
      </w:r>
      <w:r w:rsidR="00CE5635" w:rsidRPr="007F7DA4">
        <w:rPr>
          <w:rFonts w:ascii="Verdana" w:eastAsia="Times New Roman" w:hAnsi="Verdana"/>
          <w:b/>
          <w:sz w:val="20"/>
          <w:szCs w:val="20"/>
        </w:rPr>
        <w:t xml:space="preserve">300 000 (триста хиляди) евро или 586 749 (петстотин осемдесет и шест </w:t>
      </w:r>
      <w:r w:rsidR="00044EE5" w:rsidRPr="007F7DA4">
        <w:rPr>
          <w:rFonts w:ascii="Verdana" w:eastAsia="Times New Roman" w:hAnsi="Verdana"/>
          <w:b/>
          <w:sz w:val="20"/>
          <w:szCs w:val="20"/>
        </w:rPr>
        <w:t xml:space="preserve">хиляди </w:t>
      </w:r>
      <w:r w:rsidR="00CE5635" w:rsidRPr="007F7DA4">
        <w:rPr>
          <w:rFonts w:ascii="Verdana" w:eastAsia="Times New Roman" w:hAnsi="Verdana"/>
          <w:b/>
          <w:sz w:val="20"/>
          <w:szCs w:val="20"/>
        </w:rPr>
        <w:t>седемстотин четиридесет и девет) лева</w:t>
      </w:r>
      <w:r w:rsidR="00CE5635" w:rsidRPr="007F7DA4">
        <w:rPr>
          <w:rFonts w:ascii="Verdana" w:eastAsia="Times New Roman" w:hAnsi="Verdana"/>
          <w:sz w:val="20"/>
          <w:szCs w:val="20"/>
        </w:rPr>
        <w:t>.</w:t>
      </w:r>
      <w:r w:rsidR="00CE5635">
        <w:rPr>
          <w:rFonts w:ascii="Verdana" w:eastAsia="Times New Roman" w:hAnsi="Verdana"/>
          <w:sz w:val="20"/>
          <w:szCs w:val="20"/>
        </w:rPr>
        <w:t xml:space="preserve"> </w:t>
      </w:r>
    </w:p>
    <w:p w:rsidR="00A9722A" w:rsidRPr="004B31B3" w:rsidRDefault="00A9722A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В случай, че </w:t>
      </w:r>
      <w:r w:rsidR="006A3FA1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б</w:t>
      </w:r>
      <w:r w:rsidR="006A3FA1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енефициента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на минимална помощ надхвърли определения лимит, съгласно Регламент (ЕС) № 2023/2831, получателят на минималната помощ се задължава да възстанови пълния размер на получената минималн</w:t>
      </w:r>
      <w:r w:rsidR="00D24D97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а помощ</w:t>
      </w:r>
      <w:r w:rsidR="006D4491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Размерът на получените минимални помощи се определя като сбор от помощта, за която се кандидатства и получената минимална помощ на територията на Република България от:</w:t>
      </w:r>
    </w:p>
    <w:p w:rsidR="00C16893" w:rsidRPr="004B31B3" w:rsidRDefault="00C16893" w:rsidP="00C1689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предприятието, което представлявате;</w:t>
      </w:r>
    </w:p>
    <w:p w:rsidR="00C16893" w:rsidRPr="004B31B3" w:rsidRDefault="00C16893" w:rsidP="00C1689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предприятията, с които представляваното от Вас предприятие образува „едно и също предприятие“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по смисъла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на чл. 2, параграф 2 на Регламент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(ЕС)</w:t>
      </w:r>
      <w:r w:rsidR="005B6F27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4F3BE5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№ 2023/2831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;</w:t>
      </w:r>
    </w:p>
    <w:p w:rsidR="00C16893" w:rsidRPr="004B31B3" w:rsidRDefault="00C16893" w:rsidP="00C1689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всички предприятия, които са се влели, слели с или са придобити </w:t>
      </w: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t xml:space="preserve">от някое от предприятията, образуващи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„едно и също предприятие“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съгласно чл. 3,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па</w:t>
      </w:r>
      <w:r w:rsidR="005E2285" w:rsidRPr="004B31B3">
        <w:rPr>
          <w:rFonts w:ascii="Verdana" w:eastAsia="Times New Roman" w:hAnsi="Verdana"/>
          <w:sz w:val="20"/>
          <w:szCs w:val="20"/>
          <w:lang w:eastAsia="bg-BG"/>
        </w:rPr>
        <w:t>р</w:t>
      </w:r>
      <w:proofErr w:type="spellEnd"/>
      <w:r w:rsidR="005E2285" w:rsidRPr="004B31B3">
        <w:rPr>
          <w:rFonts w:ascii="Verdana" w:eastAsia="Times New Roman" w:hAnsi="Verdana"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 8 на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Регламент (ЕС)</w:t>
      </w:r>
      <w:r w:rsidR="005B6F27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4F3BE5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№ 2023/2831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;</w:t>
      </w:r>
    </w:p>
    <w:p w:rsidR="00C16893" w:rsidRPr="004B31B3" w:rsidRDefault="00C16893" w:rsidP="00C16893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t xml:space="preserve">тези от предприятията, образуващи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„едно и също предприятие“, които са се възползвали от минимална помощ след разделяне или отделяне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съгласно чл. 3,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пар</w:t>
      </w:r>
      <w:proofErr w:type="spellEnd"/>
      <w:r w:rsidR="005E2285" w:rsidRPr="004B31B3">
        <w:rPr>
          <w:rFonts w:ascii="Verdana" w:eastAsia="Times New Roman" w:hAnsi="Verdana"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9 от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Регламент (ЕС)</w:t>
      </w:r>
      <w:r w:rsidR="005B6F27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4F3BE5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№ 2023/2831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.</w:t>
      </w:r>
    </w:p>
    <w:p w:rsidR="009C5C21" w:rsidRPr="004B31B3" w:rsidRDefault="009C5C21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 xml:space="preserve">.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Определение за „Едно и също предприятие“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В определението за „Едно и също предприятие“ съгласно на чл. 2, 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пар</w:t>
      </w:r>
      <w:proofErr w:type="spellEnd"/>
      <w:r w:rsidR="0090018F" w:rsidRPr="004B31B3">
        <w:rPr>
          <w:rFonts w:ascii="Verdana" w:eastAsia="Times New Roman" w:hAnsi="Verdana"/>
          <w:b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2 на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Регламент (ЕС)</w:t>
      </w:r>
      <w:r w:rsidR="00E27FC2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E27FC2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№ </w:t>
      </w:r>
      <w:r w:rsidR="004F3BE5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2023/2831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попадат всички предприятия, които поддържат помежду си поне един вид от следните взаимоотношения: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Предприятия, поддържащи едно от взаимоотношенията, посочени в букви от а) до г) по-горе, посредством едно или няколко други предприятия, също се разглеждат като „Едно и също предприятие“.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Моля, попълнете таблицата по-долу с информация за всички предприятия, попадащи в обхвата на определението за „Едно и също предприятие“ към датата на деклариране, включително представляваното от Вас предприятие, и независимо дали същите са получавали минимална помощ: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938"/>
      </w:tblGrid>
      <w:tr w:rsidR="00C16893" w:rsidRPr="004B31B3" w:rsidTr="00D67EA1">
        <w:trPr>
          <w:trHeight w:val="435"/>
        </w:trPr>
        <w:tc>
          <w:tcPr>
            <w:tcW w:w="198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tabs>
          <w:tab w:val="center" w:pos="5046"/>
        </w:tabs>
        <w:spacing w:after="0" w:line="360" w:lineRule="auto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b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II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. С</w:t>
      </w: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t xml:space="preserve">ливащи се, вливащи се или придобити предприятия 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В случай на сливания, вливания или придобивания всички предходни минимални помощи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), предоставяни на някое от сливащите се предприятия, се вземат под внимание при определяне на това дали дадена нова минимална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), отпусната на новото предприятие или на придобиващото предприятие, не води до превишаване на съответния таван. 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Моля, попълнете таблицата по-долу с информация за всички предприятия, които са се влели, слели с или са придобити през </w:t>
      </w:r>
      <w:r w:rsidR="00091C4D" w:rsidRPr="004B31B3">
        <w:rPr>
          <w:rFonts w:ascii="Verdana" w:eastAsia="Times New Roman" w:hAnsi="Verdana"/>
          <w:b/>
          <w:sz w:val="20"/>
          <w:szCs w:val="20"/>
          <w:lang w:eastAsia="bg-BG"/>
        </w:rPr>
        <w:t>предходните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три години от някое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lastRenderedPageBreak/>
        <w:t xml:space="preserve">от предприятията, образуващи „едно и също предприятие“, съгласно т. </w:t>
      </w:r>
      <w:r w:rsidRPr="004B31B3">
        <w:rPr>
          <w:rFonts w:ascii="Verdana" w:eastAsia="Times New Roman" w:hAnsi="Verdana"/>
          <w:b/>
          <w:sz w:val="20"/>
          <w:szCs w:val="20"/>
          <w:lang w:val="en-US" w:eastAsia="bg-BG"/>
        </w:rPr>
        <w:t>I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, независимо дали са получавали минимална помощ: 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i/>
          <w:sz w:val="20"/>
          <w:szCs w:val="20"/>
          <w:lang w:eastAsia="bg-BG"/>
        </w:rPr>
      </w:pP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604"/>
        <w:gridCol w:w="1231"/>
        <w:gridCol w:w="1649"/>
        <w:gridCol w:w="1980"/>
        <w:gridCol w:w="2183"/>
      </w:tblGrid>
      <w:tr w:rsidR="00C16893" w:rsidRPr="004B31B3" w:rsidTr="007F7DA4">
        <w:trPr>
          <w:trHeight w:val="288"/>
          <w:tblHeader/>
        </w:trPr>
        <w:tc>
          <w:tcPr>
            <w:tcW w:w="288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Предприятие, което се е вляло, сляло или е придобито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 xml:space="preserve">Правоприемник от т. </w:t>
            </w: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  <w:t>I</w:t>
            </w:r>
          </w:p>
        </w:tc>
        <w:tc>
          <w:tcPr>
            <w:tcW w:w="41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Данни за преобразуването</w:t>
            </w:r>
          </w:p>
        </w:tc>
      </w:tr>
      <w:tr w:rsidR="00C16893" w:rsidRPr="004B31B3" w:rsidTr="007F7DA4">
        <w:trPr>
          <w:trHeight w:val="288"/>
          <w:tblHeader/>
        </w:trPr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 xml:space="preserve">ЕИК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Дата на преобразуването (документа)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>Вид преобразуване (вливане/сливане/придобиване)</w:t>
            </w:r>
          </w:p>
        </w:tc>
      </w:tr>
      <w:tr w:rsidR="00C16893" w:rsidRPr="004B31B3" w:rsidTr="007F7DA4">
        <w:trPr>
          <w:trHeight w:val="90"/>
        </w:trPr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7F7DA4">
        <w:trPr>
          <w:trHeight w:val="90"/>
        </w:trPr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b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III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 xml:space="preserve">. </w:t>
      </w: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t xml:space="preserve">Помощ, получена преди отделяне или разделяне, ако предприятието се е възползвало от нея 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Ако дадено предприятие се разделя на две или повече отделни предприятия, минималната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), отпусната преди разделянето, се счита за предоставена на предприятието, което се е възползвало от нея, като по принцип това е предприятието, поемащо дейностите, за които е била използвана минималната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). Ако не е възможно по този начин да се определи кое предприятие е получило помощта,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разделянето/отделянето.</w:t>
      </w:r>
    </w:p>
    <w:p w:rsidR="009C3B1F" w:rsidRPr="004B31B3" w:rsidRDefault="00C16893" w:rsidP="00831CBE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Моля, попълнете таблицата по-долу с информация за всички случаи на отделяне от или разделяне на някое от предприятията, образуващи „едно и също предприятие“ съгласно т. І: 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416"/>
        <w:gridCol w:w="851"/>
        <w:gridCol w:w="1277"/>
        <w:gridCol w:w="1276"/>
        <w:gridCol w:w="1705"/>
        <w:gridCol w:w="1130"/>
        <w:gridCol w:w="1276"/>
      </w:tblGrid>
      <w:tr w:rsidR="00C16893" w:rsidRPr="004B31B3" w:rsidTr="00D67EA1">
        <w:trPr>
          <w:trHeight w:val="288"/>
          <w:tblHeader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Предприятие по т. І, което е участвало в отделяне или разделяне</w:t>
            </w:r>
          </w:p>
        </w:tc>
        <w:tc>
          <w:tcPr>
            <w:tcW w:w="212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Ново предприятие в резултат на преобразуването</w:t>
            </w:r>
          </w:p>
        </w:tc>
        <w:tc>
          <w:tcPr>
            <w:tcW w:w="298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Данни за преобразуването</w:t>
            </w:r>
          </w:p>
        </w:tc>
        <w:tc>
          <w:tcPr>
            <w:tcW w:w="240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Разпределение на помощта</w:t>
            </w:r>
          </w:p>
        </w:tc>
      </w:tr>
      <w:tr w:rsidR="00C16893" w:rsidRPr="004B31B3" w:rsidTr="00D67EA1">
        <w:trPr>
          <w:trHeight w:val="288"/>
          <w:tblHeader/>
        </w:trPr>
        <w:tc>
          <w:tcPr>
            <w:tcW w:w="99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 xml:space="preserve">ЕИК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Дата на преобразуването (документа)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>Вид преобразуване (отделяне/ разделяне)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 xml:space="preserve">За предприятие по т. </w:t>
            </w:r>
            <w:r w:rsidRPr="004B31B3">
              <w:rPr>
                <w:rFonts w:ascii="Verdana" w:eastAsia="Times New Roman" w:hAnsi="Verdana"/>
                <w:b/>
                <w:sz w:val="20"/>
                <w:szCs w:val="20"/>
                <w:lang w:val="en-US" w:eastAsia="bg-BG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>За ново предприятие</w:t>
            </w:r>
          </w:p>
        </w:tc>
      </w:tr>
      <w:tr w:rsidR="00C16893" w:rsidRPr="004B31B3" w:rsidTr="00D67EA1">
        <w:trPr>
          <w:trHeight w:val="90"/>
        </w:trPr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Моля, представете пояснителна информация в свободен текст за начина, по който е разпределена помощта при случаите на отделяне или разделяне, като посочите начина, по който е осъществено преобразуването, метода на разпределяне на помощта и документите, по които това може да бъде проверено: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C16893" w:rsidRPr="004B31B3" w:rsidTr="00D67EA1">
        <w:trPr>
          <w:trHeight w:val="90"/>
        </w:trPr>
        <w:tc>
          <w:tcPr>
            <w:tcW w:w="99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  <w:p w:rsidR="00C16893" w:rsidRPr="004B31B3" w:rsidRDefault="00C16893" w:rsidP="00D67EA1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tabs>
          <w:tab w:val="center" w:pos="5046"/>
        </w:tabs>
        <w:spacing w:after="0" w:line="360" w:lineRule="auto"/>
        <w:rPr>
          <w:rFonts w:ascii="Verdana" w:eastAsia="Times New Roman" w:hAnsi="Verdana"/>
          <w:i/>
          <w:sz w:val="20"/>
          <w:szCs w:val="20"/>
          <w:lang w:eastAsia="bg-BG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IV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. Получена минимална помощ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(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de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 xml:space="preserve"> </w:t>
      </w:r>
      <w:proofErr w:type="spellStart"/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minimis</w:t>
      </w:r>
      <w:proofErr w:type="spellEnd"/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)</w:t>
      </w:r>
    </w:p>
    <w:p w:rsidR="005C1734" w:rsidRPr="00445666" w:rsidRDefault="005C1734" w:rsidP="004B31B3">
      <w:pPr>
        <w:spacing w:after="0" w:line="360" w:lineRule="auto"/>
        <w:ind w:firstLine="706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За да прецените дали получената от Вас помощ представлява минимална помощ (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)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и какъв е нейният размер, следва да проверите дали в Условията за кандидатстване, в договора/договорите, или в друг акт, който Ви дава право да получите помощта, предоставената Ви помощ не е описана като минимална помощ или помощ „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”, или съответно не е посочен прагът за размера на помощта, който не следва да бъде превишаван. Минимална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 може да бъде предоставена на основание редица регламенти на ЕС, като например: Регламент (ЕС) № 2023/2831</w:t>
      </w:r>
      <w:r w:rsidRPr="00445666">
        <w:rPr>
          <w:rFonts w:ascii="Verdana" w:eastAsia="Times New Roman" w:hAnsi="Verdana"/>
          <w:sz w:val="20"/>
          <w:szCs w:val="20"/>
          <w:lang w:eastAsia="bg-BG"/>
        </w:rPr>
        <w:t xml:space="preserve">, Регламент (ЕС) № 2023/2832,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Регламент</w:t>
      </w:r>
      <w:r w:rsidRPr="00445666">
        <w:rPr>
          <w:rFonts w:ascii="Verdana" w:eastAsia="Times New Roman" w:hAnsi="Verdana"/>
          <w:sz w:val="20"/>
          <w:szCs w:val="20"/>
          <w:lang w:eastAsia="bg-BG"/>
        </w:rPr>
        <w:t xml:space="preserve"> (ЕС) №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1407/2013, изменящ Регламент (ЕО) № 1998/2006, Регламент (ЕС) № 1408/2013, приложим за селскостопанския сектор, изменя Регламент № 1535/2007, Регламент (ЕС) № 360/2012 за дейности по услуги от общ икономически интерес и Регламент (ЕС) № 717/2014, изменящ Регламент (ЕО) № 875/2007, приложим за сектор рибарство и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аквакултури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. Ако и след тази проверка не постигнете увереност за вида и размера на помощта, следва да се обърнете към органа, предоставил помощта</w:t>
      </w:r>
      <w:r w:rsidRPr="00445666">
        <w:rPr>
          <w:rFonts w:ascii="Verdana" w:eastAsia="Times New Roman" w:hAnsi="Verdana"/>
          <w:sz w:val="20"/>
          <w:szCs w:val="20"/>
          <w:lang w:eastAsia="bg-BG"/>
        </w:rPr>
        <w:t>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Следва да имате предвид, че помощта може да бъде директна или индиректна помощ: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1.1. Директна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– директен трансфер на средства към представляваното от Вас предприятие или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color w:val="FF0000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lastRenderedPageBreak/>
        <w:t>1.2. Индиректна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- без да е налице директен трансфер на средства от публичен орган към представляваното от Вас предприятие, Вие получавате икономическа изгода, като участвате в общи мероприятия, финансирани с публични средства. </w:t>
      </w:r>
      <w:r w:rsidRPr="004B31B3">
        <w:rPr>
          <w:rFonts w:ascii="Verdana" w:eastAsia="Times New Roman" w:hAnsi="Verdana"/>
          <w:sz w:val="20"/>
          <w:szCs w:val="20"/>
          <w:u w:val="single"/>
          <w:lang w:eastAsia="bg-BG"/>
        </w:rPr>
        <w:t>Пример за такава индиректна помощ са: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участие в международни изложения, панаири, партньорство в проект за обучение на служители от вашата фирма, получаване на  консултантски услуги безплатно или на цени по-ниски от пазарните (в случаите, в които на консултиращата организация са предоставени публични средства за извършване на услугата) и др.</w:t>
      </w:r>
      <w:r w:rsidRPr="004B31B3">
        <w:rPr>
          <w:rFonts w:ascii="Verdana" w:eastAsia="Times New Roman" w:hAnsi="Verdana"/>
          <w:color w:val="FF0000"/>
          <w:sz w:val="20"/>
          <w:szCs w:val="20"/>
          <w:lang w:eastAsia="bg-BG"/>
        </w:rPr>
        <w:t xml:space="preserve"> </w:t>
      </w:r>
    </w:p>
    <w:p w:rsidR="00B63A1E" w:rsidRPr="004B31B3" w:rsidRDefault="00C16893" w:rsidP="004B31B3">
      <w:pPr>
        <w:tabs>
          <w:tab w:val="center" w:pos="5046"/>
        </w:tabs>
        <w:spacing w:after="0" w:line="360" w:lineRule="auto"/>
        <w:ind w:firstLine="709"/>
        <w:jc w:val="both"/>
        <w:rPr>
          <w:rFonts w:ascii="Verdana" w:eastAsia="Times New Roman" w:hAnsi="Verdana"/>
          <w:color w:val="FF0000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Минимална помощ може да бъде и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отпускането на заеми при по-ниски лихвени проценти или др. облекчителни условия, предоставянето на гаранции по заеми при по-облекчени условия, капиталовите субсидии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, освобождаването от данъци, такси или спестяване на други разходи, предоставяне и получаване на услуги или доставки при условия, различни от пазарните и др.</w:t>
      </w: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jc w:val="both"/>
        <w:rPr>
          <w:rFonts w:ascii="Verdana" w:eastAsia="Times New Roman" w:hAnsi="Verdana"/>
          <w:b/>
          <w:color w:val="FF0000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Моля, попълнете таблицата по-долу с информация за получените от представляваното от Вас предприятие минимални помощи (</w:t>
      </w:r>
      <w:r w:rsidRPr="004B31B3">
        <w:rPr>
          <w:rFonts w:ascii="Verdana" w:eastAsia="Times New Roman" w:hAnsi="Verdana"/>
          <w:b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) на територията на Република България, включително като „едно и също предприятие“, съгласно т. І и в резултат на преобразуванията по т. ІІ и т. ІІІ, за период от три</w:t>
      </w:r>
      <w:r w:rsidR="00DF52F6"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предходни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години</w:t>
      </w:r>
      <w:r w:rsidR="00DF52F6" w:rsidRPr="004B31B3">
        <w:rPr>
          <w:rFonts w:ascii="Verdana" w:eastAsia="Times New Roman" w:hAnsi="Verdana"/>
          <w:b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Следва да имате предвид, че помощта се счита за получена от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u w:val="single"/>
          <w:lang w:eastAsia="bg-BG"/>
        </w:rPr>
        <w:t>датата на сключване на договора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 за предоставянето ѝ или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u w:val="single"/>
          <w:lang w:eastAsia="bg-BG"/>
        </w:rPr>
        <w:t>от датата на издаване на друг документ,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 който дава на бенефициента юридическото право да я получи.</w:t>
      </w: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jc w:val="both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tbl>
      <w:tblPr>
        <w:tblW w:w="951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7"/>
        <w:gridCol w:w="753"/>
        <w:gridCol w:w="1292"/>
        <w:gridCol w:w="1387"/>
        <w:gridCol w:w="1559"/>
        <w:gridCol w:w="1559"/>
        <w:gridCol w:w="1559"/>
      </w:tblGrid>
      <w:tr w:rsidR="00DD7A14" w:rsidRPr="004B31B3" w:rsidTr="00DD7A14">
        <w:trPr>
          <w:trHeight w:val="455"/>
          <w:tblHeader/>
        </w:trPr>
        <w:tc>
          <w:tcPr>
            <w:tcW w:w="1407" w:type="dxa"/>
            <w:vMerge w:val="restart"/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Дата</w:t>
            </w:r>
          </w:p>
          <w:p w:rsidR="00DD7A14" w:rsidRPr="004B31B3" w:rsidRDefault="00DD7A14" w:rsidP="00044EE5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 предоставяне на помощта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DD7A14" w:rsidRPr="007F7DA4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7F7DA4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Данни за получателя 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</w:tcBorders>
            <w:shd w:val="clear" w:color="auto" w:fill="A0A0A0"/>
          </w:tcPr>
          <w:p w:rsidR="00DD7A14" w:rsidRPr="007F7DA4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7F7DA4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Орган, </w:t>
            </w:r>
          </w:p>
          <w:p w:rsidR="00DD7A14" w:rsidRPr="007F7DA4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7F7DA4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предоставил помощта</w:t>
            </w:r>
          </w:p>
        </w:tc>
        <w:tc>
          <w:tcPr>
            <w:tcW w:w="1559" w:type="dxa"/>
            <w:vMerge w:val="restart"/>
            <w:shd w:val="clear" w:color="auto" w:fill="A0A0A0"/>
          </w:tcPr>
          <w:p w:rsidR="00DD7A14" w:rsidRPr="007F7DA4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7F7DA4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Разходи</w:t>
            </w:r>
            <w:r w:rsidRPr="007F7DA4">
              <w:rPr>
                <w:rStyle w:val="FootnoteReference"/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footnoteReference w:id="2"/>
            </w:r>
            <w:r w:rsidRPr="007F7DA4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,</w:t>
            </w:r>
          </w:p>
          <w:p w:rsidR="00DD7A14" w:rsidRPr="007F7DA4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7F7DA4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за които е предоставена помощта</w:t>
            </w:r>
          </w:p>
        </w:tc>
        <w:tc>
          <w:tcPr>
            <w:tcW w:w="1559" w:type="dxa"/>
            <w:vMerge w:val="restart"/>
            <w:shd w:val="clear" w:color="auto" w:fill="A0A0A0"/>
          </w:tcPr>
          <w:p w:rsidR="00DD7A14" w:rsidRPr="007F7DA4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7F7DA4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Регламент,  съгласно който е получена помощта </w:t>
            </w:r>
          </w:p>
        </w:tc>
        <w:tc>
          <w:tcPr>
            <w:tcW w:w="1559" w:type="dxa"/>
            <w:vMerge w:val="restart"/>
            <w:shd w:val="clear" w:color="auto" w:fill="A0A0A0"/>
          </w:tcPr>
          <w:p w:rsidR="00DD7A14" w:rsidRPr="007F7DA4" w:rsidRDefault="00DD7A14" w:rsidP="007F7DA4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7F7DA4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Размер на помощта </w:t>
            </w:r>
          </w:p>
          <w:p w:rsidR="00DD7A14" w:rsidRPr="007F7DA4" w:rsidRDefault="00DD7A14" w:rsidP="009C5C2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</w:p>
          <w:p w:rsidR="006F340D" w:rsidRPr="007F7DA4" w:rsidRDefault="006F340D" w:rsidP="009C5C2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9322C6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(в евро)</w:t>
            </w:r>
            <w:r w:rsidRPr="009322C6">
              <w:rPr>
                <w:rStyle w:val="FootnoteReference"/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footnoteReference w:id="3"/>
            </w:r>
          </w:p>
        </w:tc>
      </w:tr>
      <w:tr w:rsidR="00DD7A14" w:rsidRPr="004B31B3" w:rsidTr="00DD7A14">
        <w:trPr>
          <w:trHeight w:val="257"/>
          <w:tblHeader/>
        </w:trPr>
        <w:tc>
          <w:tcPr>
            <w:tcW w:w="1407" w:type="dxa"/>
            <w:vMerge/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12" w:space="0" w:color="auto"/>
            </w:tcBorders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1407" w:type="dxa"/>
            <w:vMerge w:val="restart"/>
            <w:shd w:val="clear" w:color="auto" w:fill="A0A0A0"/>
            <w:vAlign w:val="center"/>
          </w:tcPr>
          <w:p w:rsidR="00DD7A14" w:rsidRPr="004B31B3" w:rsidRDefault="00DD7A14" w:rsidP="004B31B3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387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6" w:space="0" w:color="auto"/>
            </w:tcBorders>
          </w:tcPr>
          <w:p w:rsidR="00DD7A14" w:rsidRPr="004B31B3" w:rsidRDefault="00DD7A14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1407" w:type="dxa"/>
            <w:vMerge/>
            <w:shd w:val="clear" w:color="auto" w:fill="A0A0A0"/>
            <w:vAlign w:val="center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DD7A14" w:rsidRPr="004B31B3" w:rsidRDefault="00DD7A14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1407" w:type="dxa"/>
            <w:vMerge/>
            <w:shd w:val="clear" w:color="auto" w:fill="A0A0A0"/>
            <w:vAlign w:val="center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DD7A14" w:rsidRPr="004B31B3" w:rsidRDefault="00DD7A14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1407" w:type="dxa"/>
            <w:vMerge w:val="restart"/>
            <w:tcBorders>
              <w:right w:val="single" w:sz="12" w:space="0" w:color="auto"/>
            </w:tcBorders>
            <w:shd w:val="clear" w:color="auto" w:fill="A0A0A0"/>
            <w:vAlign w:val="center"/>
          </w:tcPr>
          <w:p w:rsidR="00DD7A14" w:rsidRPr="004B31B3" w:rsidRDefault="00DD7A14" w:rsidP="004B31B3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6" w:space="0" w:color="auto"/>
            </w:tcBorders>
          </w:tcPr>
          <w:p w:rsidR="00DD7A14" w:rsidRPr="004B31B3" w:rsidRDefault="00DD7A14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1407" w:type="dxa"/>
            <w:vMerge/>
            <w:tcBorders>
              <w:right w:val="single" w:sz="12" w:space="0" w:color="auto"/>
            </w:tcBorders>
            <w:shd w:val="clear" w:color="auto" w:fill="A0A0A0"/>
            <w:vAlign w:val="center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DD7A14" w:rsidRPr="004B31B3" w:rsidRDefault="00DD7A14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1407" w:type="dxa"/>
            <w:vMerge/>
            <w:tcBorders>
              <w:right w:val="single" w:sz="12" w:space="0" w:color="auto"/>
            </w:tcBorders>
            <w:shd w:val="clear" w:color="auto" w:fill="A0A0A0"/>
            <w:vAlign w:val="center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DD7A14" w:rsidRPr="004B31B3" w:rsidRDefault="00DD7A14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1407" w:type="dxa"/>
            <w:vMerge w:val="restart"/>
            <w:shd w:val="clear" w:color="auto" w:fill="A0A0A0"/>
            <w:vAlign w:val="center"/>
          </w:tcPr>
          <w:p w:rsidR="00DD7A14" w:rsidRPr="004B31B3" w:rsidRDefault="00DD7A14" w:rsidP="004B31B3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DD7A14" w:rsidRPr="004B31B3" w:rsidRDefault="00DD7A14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  <w:lang w:val="en-US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1407" w:type="dxa"/>
            <w:vMerge/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D7A14" w:rsidRPr="004B31B3" w:rsidRDefault="00DD7A14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  <w:lang w:val="en-US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1407" w:type="dxa"/>
            <w:vMerge/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12" w:space="0" w:color="auto"/>
            </w:tcBorders>
          </w:tcPr>
          <w:p w:rsidR="00DD7A14" w:rsidRPr="004B31B3" w:rsidRDefault="00DD7A14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  <w:lang w:val="en-US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7957" w:type="dxa"/>
            <w:gridSpan w:val="6"/>
            <w:shd w:val="clear" w:color="auto" w:fill="A0A0A0"/>
          </w:tcPr>
          <w:p w:rsidR="00DD7A14" w:rsidRPr="004B31B3" w:rsidRDefault="00DD7A14" w:rsidP="00D67EA1">
            <w:pPr>
              <w:keepNext/>
              <w:spacing w:after="0" w:line="360" w:lineRule="auto"/>
              <w:jc w:val="right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lastRenderedPageBreak/>
              <w:t>Общо: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DD7A14" w:rsidRPr="004B31B3" w:rsidRDefault="00DD7A14" w:rsidP="00D67EA1">
            <w:pPr>
              <w:keepNext/>
              <w:spacing w:after="0" w:line="360" w:lineRule="auto"/>
              <w:jc w:val="right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F32C17" w:rsidRDefault="00F32C17" w:rsidP="002D1591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:rsidR="00831CBE" w:rsidRDefault="00831CBE" w:rsidP="002D1591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C1689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831CBE" w:rsidRPr="004B31B3" w:rsidRDefault="00831CBE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316774" w:rsidRPr="004B31B3" w:rsidRDefault="00316774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p w:rsidR="006E659A" w:rsidRDefault="006E659A" w:rsidP="002D1591">
      <w:pPr>
        <w:jc w:val="both"/>
        <w:rPr>
          <w:rFonts w:ascii="Verdana" w:hAnsi="Verdana"/>
          <w:b/>
          <w:i/>
          <w:color w:val="000000"/>
          <w:szCs w:val="20"/>
        </w:rPr>
      </w:pPr>
    </w:p>
    <w:p w:rsidR="00831CBE" w:rsidRPr="004B31B3" w:rsidRDefault="00831CBE" w:rsidP="002D1591">
      <w:pPr>
        <w:jc w:val="both"/>
        <w:rPr>
          <w:rFonts w:ascii="Verdana" w:hAnsi="Verdana"/>
          <w:b/>
          <w:i/>
          <w:color w:val="000000"/>
          <w:szCs w:val="20"/>
        </w:rPr>
      </w:pPr>
    </w:p>
    <w:p w:rsidR="00316774" w:rsidRPr="00045CFB" w:rsidRDefault="00316774" w:rsidP="00316774">
      <w:pPr>
        <w:ind w:left="-284"/>
        <w:jc w:val="both"/>
        <w:rPr>
          <w:rFonts w:ascii="Verdana" w:hAnsi="Verdana"/>
          <w:b/>
          <w:i/>
          <w:color w:val="000000"/>
          <w:szCs w:val="20"/>
        </w:rPr>
      </w:pPr>
      <w:r w:rsidRPr="004B31B3">
        <w:rPr>
          <w:rFonts w:ascii="Verdana" w:hAnsi="Verdana"/>
          <w:b/>
          <w:i/>
          <w:color w:val="000000"/>
          <w:szCs w:val="20"/>
        </w:rPr>
        <w:t>Декларацията се подава в съответствие с изискването</w:t>
      </w:r>
      <w:r w:rsidR="00D50A26" w:rsidRPr="004B31B3">
        <w:rPr>
          <w:rFonts w:ascii="Verdana" w:hAnsi="Verdana"/>
          <w:b/>
          <w:i/>
          <w:color w:val="000000"/>
          <w:szCs w:val="20"/>
        </w:rPr>
        <w:t xml:space="preserve"> на Регламент (ЕС) № </w:t>
      </w:r>
      <w:r w:rsidR="00A12D47" w:rsidRPr="004B31B3">
        <w:rPr>
          <w:rFonts w:ascii="Verdana" w:hAnsi="Verdana"/>
          <w:b/>
          <w:i/>
          <w:color w:val="000000"/>
          <w:szCs w:val="20"/>
        </w:rPr>
        <w:t xml:space="preserve"> 2023/2831 </w:t>
      </w:r>
      <w:r w:rsidR="00D50A26" w:rsidRPr="004B31B3">
        <w:rPr>
          <w:rFonts w:ascii="Verdana" w:hAnsi="Verdana"/>
          <w:b/>
          <w:i/>
          <w:color w:val="000000"/>
          <w:szCs w:val="20"/>
        </w:rPr>
        <w:t>и Регламент (ЕС) №</w:t>
      </w:r>
      <w:r w:rsidR="009E20F7" w:rsidRPr="004B31B3">
        <w:rPr>
          <w:rFonts w:ascii="Verdana" w:hAnsi="Verdana"/>
          <w:b/>
          <w:i/>
          <w:color w:val="000000"/>
          <w:szCs w:val="20"/>
        </w:rPr>
        <w:t xml:space="preserve"> </w:t>
      </w:r>
      <w:r w:rsidR="00D50A26" w:rsidRPr="004B31B3">
        <w:rPr>
          <w:rFonts w:ascii="Verdana" w:hAnsi="Verdana"/>
          <w:b/>
          <w:i/>
          <w:color w:val="000000"/>
          <w:szCs w:val="20"/>
        </w:rPr>
        <w:t xml:space="preserve">651/2014 </w:t>
      </w:r>
      <w:r w:rsidRPr="004B31B3">
        <w:rPr>
          <w:rFonts w:ascii="Verdana" w:hAnsi="Verdana"/>
          <w:b/>
          <w:i/>
          <w:color w:val="000000"/>
          <w:szCs w:val="20"/>
        </w:rPr>
        <w:t>на Комисията относно прилагането на чл. 107 и 108 от Договора за функционирането на Европейския съюз по отношение минималните помощи.</w:t>
      </w:r>
      <w:r w:rsidRPr="00045CFB">
        <w:rPr>
          <w:rFonts w:ascii="Verdana" w:hAnsi="Verdana"/>
          <w:b/>
          <w:i/>
          <w:color w:val="000000"/>
          <w:szCs w:val="20"/>
        </w:rPr>
        <w:t xml:space="preserve"> </w:t>
      </w:r>
    </w:p>
    <w:p w:rsidR="00F95655" w:rsidRPr="000A2781" w:rsidRDefault="00F95655" w:rsidP="00316774">
      <w:pPr>
        <w:ind w:left="-284"/>
        <w:rPr>
          <w:rFonts w:ascii="Verdana" w:hAnsi="Verdana"/>
          <w:b/>
          <w:i/>
          <w:color w:val="FF0000"/>
          <w:szCs w:val="20"/>
          <w:u w:val="single"/>
        </w:rPr>
      </w:pPr>
    </w:p>
    <w:sectPr w:rsidR="00F95655" w:rsidRPr="000A2781" w:rsidSect="003202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851" w:right="900" w:bottom="993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4F9" w:rsidRDefault="00A134F9" w:rsidP="00622E27">
      <w:pPr>
        <w:spacing w:after="0" w:line="240" w:lineRule="auto"/>
      </w:pPr>
      <w:r>
        <w:separator/>
      </w:r>
    </w:p>
  </w:endnote>
  <w:endnote w:type="continuationSeparator" w:id="0">
    <w:p w:rsidR="00A134F9" w:rsidRDefault="00A134F9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7AE" w:rsidRDefault="003D57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445666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445666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445666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445666" w:rsidRPr="00445666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445666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445666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445666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445666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445666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445666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445666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C56130" w:rsidRPr="00445666" w:rsidRDefault="00C56130" w:rsidP="004456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7AE" w:rsidRPr="00445666" w:rsidRDefault="003D57AE" w:rsidP="003D57AE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445666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445666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3D57AE" w:rsidRPr="00445666" w:rsidRDefault="003D57AE" w:rsidP="003D57AE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445666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445666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445666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445666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445666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445666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445666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3D57AE" w:rsidRDefault="003D57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4F9" w:rsidRDefault="00A134F9" w:rsidP="00622E27">
      <w:pPr>
        <w:spacing w:after="0" w:line="240" w:lineRule="auto"/>
      </w:pPr>
      <w:r>
        <w:separator/>
      </w:r>
    </w:p>
  </w:footnote>
  <w:footnote w:type="continuationSeparator" w:id="0">
    <w:p w:rsidR="00A134F9" w:rsidRDefault="00A134F9" w:rsidP="00622E27">
      <w:pPr>
        <w:spacing w:after="0" w:line="240" w:lineRule="auto"/>
      </w:pPr>
      <w:r>
        <w:continuationSeparator/>
      </w:r>
    </w:p>
  </w:footnote>
  <w:footnote w:id="1">
    <w:p w:rsidR="002C0B53" w:rsidRPr="005F5041" w:rsidRDefault="002C0B53" w:rsidP="002C0B53">
      <w:pPr>
        <w:pStyle w:val="FootnoteText"/>
        <w:jc w:val="both"/>
        <w:rPr>
          <w:rFonts w:ascii="Verdana" w:hAnsi="Verdana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F5041">
        <w:rPr>
          <w:rFonts w:ascii="Verdana" w:hAnsi="Verdana"/>
          <w:sz w:val="16"/>
          <w:szCs w:val="16"/>
        </w:rPr>
        <w:t xml:space="preserve">Попълва се и се подписва от законния представител на кандидата съгласно документа </w:t>
      </w:r>
      <w:r>
        <w:rPr>
          <w:rFonts w:ascii="Verdana" w:hAnsi="Verdana"/>
          <w:sz w:val="16"/>
          <w:szCs w:val="16"/>
        </w:rPr>
        <w:t xml:space="preserve">за </w:t>
      </w:r>
      <w:r w:rsidRPr="005F5041">
        <w:rPr>
          <w:rFonts w:ascii="Verdana" w:hAnsi="Verdana"/>
          <w:sz w:val="16"/>
          <w:szCs w:val="16"/>
        </w:rPr>
        <w:t>създаване</w:t>
      </w:r>
      <w:r w:rsidRPr="005F5041">
        <w:rPr>
          <w:rFonts w:ascii="Verdana" w:hAnsi="Verdana"/>
          <w:sz w:val="16"/>
          <w:szCs w:val="16"/>
          <w:lang w:val="en-US"/>
        </w:rPr>
        <w:t>/</w:t>
      </w:r>
      <w:r w:rsidRPr="005F5041">
        <w:rPr>
          <w:rFonts w:ascii="Verdana" w:hAnsi="Verdana"/>
          <w:sz w:val="16"/>
          <w:szCs w:val="16"/>
        </w:rPr>
        <w:t>акта за учредяване. В случай, че кандидатът се представлява „Само заедно“ от няколко лица, декларацията се подписва от всички тях.</w:t>
      </w:r>
    </w:p>
    <w:p w:rsidR="002C0B53" w:rsidRPr="005F5041" w:rsidRDefault="002C0B53" w:rsidP="002C0B53">
      <w:pPr>
        <w:pStyle w:val="FootnoteText"/>
      </w:pPr>
    </w:p>
  </w:footnote>
  <w:footnote w:id="2">
    <w:p w:rsidR="006F340D" w:rsidRDefault="00DD7A1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C5C21">
        <w:t>Посочва се конкретният вид услуга, актив и др.</w:t>
      </w:r>
    </w:p>
  </w:footnote>
  <w:footnote w:id="3">
    <w:p w:rsidR="006F340D" w:rsidRDefault="006F340D" w:rsidP="006F340D">
      <w:pPr>
        <w:pStyle w:val="FootnoteText"/>
      </w:pPr>
      <w:r w:rsidRPr="009322C6">
        <w:rPr>
          <w:rStyle w:val="FootnoteReference"/>
          <w:rFonts w:ascii="Verdana" w:hAnsi="Verdana"/>
          <w:sz w:val="16"/>
          <w:szCs w:val="16"/>
        </w:rPr>
        <w:footnoteRef/>
      </w:r>
      <w:r w:rsidRPr="009322C6">
        <w:rPr>
          <w:rFonts w:ascii="Verdana" w:hAnsi="Verdana"/>
          <w:sz w:val="16"/>
          <w:szCs w:val="16"/>
        </w:rPr>
        <w:t xml:space="preserve"> В случай, че е отбелязана получена помощ в лева, тя се </w:t>
      </w:r>
      <w:proofErr w:type="spellStart"/>
      <w:r w:rsidRPr="009322C6">
        <w:rPr>
          <w:rFonts w:ascii="Verdana" w:hAnsi="Verdana"/>
          <w:sz w:val="16"/>
          <w:szCs w:val="16"/>
        </w:rPr>
        <w:t>превалутира</w:t>
      </w:r>
      <w:proofErr w:type="spellEnd"/>
      <w:r w:rsidRPr="009322C6">
        <w:rPr>
          <w:rFonts w:ascii="Verdana" w:hAnsi="Verdana"/>
          <w:sz w:val="16"/>
          <w:szCs w:val="16"/>
        </w:rPr>
        <w:t xml:space="preserve"> в евро съгласно Закона за въвеждане на еврото в Република България и се вписва на същия ред, но в колона „Размер на помощта (в евро).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7AE" w:rsidRDefault="003D57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D6A84">
      <w:rPr>
        <w:noProof/>
      </w:rPr>
      <w:t>7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7AE" w:rsidRDefault="003D5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43466"/>
    <w:rsid w:val="00044EE5"/>
    <w:rsid w:val="00045CFB"/>
    <w:rsid w:val="00051DDB"/>
    <w:rsid w:val="00056983"/>
    <w:rsid w:val="00076061"/>
    <w:rsid w:val="00091C4D"/>
    <w:rsid w:val="000A2781"/>
    <w:rsid w:val="000B1631"/>
    <w:rsid w:val="000C141E"/>
    <w:rsid w:val="000D11A8"/>
    <w:rsid w:val="000D4B9A"/>
    <w:rsid w:val="00101789"/>
    <w:rsid w:val="00140077"/>
    <w:rsid w:val="00160892"/>
    <w:rsid w:val="0016675E"/>
    <w:rsid w:val="001677DD"/>
    <w:rsid w:val="001718D9"/>
    <w:rsid w:val="00173B76"/>
    <w:rsid w:val="0017637B"/>
    <w:rsid w:val="00181FD1"/>
    <w:rsid w:val="00182691"/>
    <w:rsid w:val="001B3C21"/>
    <w:rsid w:val="001B6166"/>
    <w:rsid w:val="001B62C7"/>
    <w:rsid w:val="0020121D"/>
    <w:rsid w:val="00205939"/>
    <w:rsid w:val="002071E7"/>
    <w:rsid w:val="00214F1A"/>
    <w:rsid w:val="00232A83"/>
    <w:rsid w:val="002364AC"/>
    <w:rsid w:val="0024152F"/>
    <w:rsid w:val="00254BAA"/>
    <w:rsid w:val="00257846"/>
    <w:rsid w:val="00283E48"/>
    <w:rsid w:val="00286632"/>
    <w:rsid w:val="002A19D2"/>
    <w:rsid w:val="002B211B"/>
    <w:rsid w:val="002C0B53"/>
    <w:rsid w:val="002C4CC4"/>
    <w:rsid w:val="002C61BD"/>
    <w:rsid w:val="002D0128"/>
    <w:rsid w:val="002D1591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20283"/>
    <w:rsid w:val="00335BA7"/>
    <w:rsid w:val="00335BDF"/>
    <w:rsid w:val="00336EA0"/>
    <w:rsid w:val="00364266"/>
    <w:rsid w:val="00391BDE"/>
    <w:rsid w:val="003A04C9"/>
    <w:rsid w:val="003A6426"/>
    <w:rsid w:val="003B10FA"/>
    <w:rsid w:val="003B756A"/>
    <w:rsid w:val="003B771D"/>
    <w:rsid w:val="003C232B"/>
    <w:rsid w:val="003C3F42"/>
    <w:rsid w:val="003C7EDD"/>
    <w:rsid w:val="003D57AE"/>
    <w:rsid w:val="003D68C3"/>
    <w:rsid w:val="003E781E"/>
    <w:rsid w:val="0041703D"/>
    <w:rsid w:val="004219CA"/>
    <w:rsid w:val="00422AA9"/>
    <w:rsid w:val="00427B92"/>
    <w:rsid w:val="00443104"/>
    <w:rsid w:val="00445666"/>
    <w:rsid w:val="00447743"/>
    <w:rsid w:val="00450BDC"/>
    <w:rsid w:val="0045353C"/>
    <w:rsid w:val="0045592E"/>
    <w:rsid w:val="0047182B"/>
    <w:rsid w:val="00472A7A"/>
    <w:rsid w:val="004922CA"/>
    <w:rsid w:val="004B2B0E"/>
    <w:rsid w:val="004B31B3"/>
    <w:rsid w:val="004C5119"/>
    <w:rsid w:val="004D096A"/>
    <w:rsid w:val="004D2831"/>
    <w:rsid w:val="004F0818"/>
    <w:rsid w:val="004F24EE"/>
    <w:rsid w:val="004F3B06"/>
    <w:rsid w:val="004F3BE5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4235"/>
    <w:rsid w:val="005759B3"/>
    <w:rsid w:val="005761FC"/>
    <w:rsid w:val="00583748"/>
    <w:rsid w:val="00584255"/>
    <w:rsid w:val="005844E0"/>
    <w:rsid w:val="00584B55"/>
    <w:rsid w:val="00585D34"/>
    <w:rsid w:val="005B0DC8"/>
    <w:rsid w:val="005B6F27"/>
    <w:rsid w:val="005C1734"/>
    <w:rsid w:val="005D3232"/>
    <w:rsid w:val="005E09A2"/>
    <w:rsid w:val="005E2285"/>
    <w:rsid w:val="005E36D1"/>
    <w:rsid w:val="005E37DE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51A75"/>
    <w:rsid w:val="006538D7"/>
    <w:rsid w:val="00653E4B"/>
    <w:rsid w:val="00664902"/>
    <w:rsid w:val="006742A0"/>
    <w:rsid w:val="00680796"/>
    <w:rsid w:val="00686B84"/>
    <w:rsid w:val="00690139"/>
    <w:rsid w:val="00692A5F"/>
    <w:rsid w:val="00694D3B"/>
    <w:rsid w:val="006972F7"/>
    <w:rsid w:val="006A08BB"/>
    <w:rsid w:val="006A2DEC"/>
    <w:rsid w:val="006A3FA1"/>
    <w:rsid w:val="006A5C36"/>
    <w:rsid w:val="006B4CBB"/>
    <w:rsid w:val="006B6F71"/>
    <w:rsid w:val="006C0454"/>
    <w:rsid w:val="006D0330"/>
    <w:rsid w:val="006D4491"/>
    <w:rsid w:val="006E389E"/>
    <w:rsid w:val="006E659A"/>
    <w:rsid w:val="006E755E"/>
    <w:rsid w:val="006F1A7B"/>
    <w:rsid w:val="006F340D"/>
    <w:rsid w:val="0070268B"/>
    <w:rsid w:val="00703B32"/>
    <w:rsid w:val="00705870"/>
    <w:rsid w:val="00713B5F"/>
    <w:rsid w:val="00715055"/>
    <w:rsid w:val="00717C5F"/>
    <w:rsid w:val="00727AC9"/>
    <w:rsid w:val="007350EC"/>
    <w:rsid w:val="0076419F"/>
    <w:rsid w:val="007664C7"/>
    <w:rsid w:val="00771338"/>
    <w:rsid w:val="00780E2F"/>
    <w:rsid w:val="0078758B"/>
    <w:rsid w:val="00795205"/>
    <w:rsid w:val="007B1B11"/>
    <w:rsid w:val="007B3555"/>
    <w:rsid w:val="007C0D41"/>
    <w:rsid w:val="007C10BF"/>
    <w:rsid w:val="007C266E"/>
    <w:rsid w:val="007C5E31"/>
    <w:rsid w:val="007D47D3"/>
    <w:rsid w:val="007F5880"/>
    <w:rsid w:val="007F7384"/>
    <w:rsid w:val="007F7DA4"/>
    <w:rsid w:val="0080431A"/>
    <w:rsid w:val="00804CFE"/>
    <w:rsid w:val="0080770E"/>
    <w:rsid w:val="00807DC2"/>
    <w:rsid w:val="00814E0C"/>
    <w:rsid w:val="008178BD"/>
    <w:rsid w:val="00831CBE"/>
    <w:rsid w:val="0083455F"/>
    <w:rsid w:val="00837DB4"/>
    <w:rsid w:val="00845D2D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4E9C"/>
    <w:rsid w:val="00921B81"/>
    <w:rsid w:val="009260D7"/>
    <w:rsid w:val="00926993"/>
    <w:rsid w:val="009320D6"/>
    <w:rsid w:val="009322C6"/>
    <w:rsid w:val="00964E60"/>
    <w:rsid w:val="0097723F"/>
    <w:rsid w:val="009A27D7"/>
    <w:rsid w:val="009A31D6"/>
    <w:rsid w:val="009A5648"/>
    <w:rsid w:val="009C3B1F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34F9"/>
    <w:rsid w:val="00A16A34"/>
    <w:rsid w:val="00A301DF"/>
    <w:rsid w:val="00A32793"/>
    <w:rsid w:val="00A36336"/>
    <w:rsid w:val="00A368A2"/>
    <w:rsid w:val="00A473E5"/>
    <w:rsid w:val="00A605A6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3A2"/>
    <w:rsid w:val="00AF542C"/>
    <w:rsid w:val="00B010EA"/>
    <w:rsid w:val="00B04E63"/>
    <w:rsid w:val="00B062F6"/>
    <w:rsid w:val="00B10B7D"/>
    <w:rsid w:val="00B1191F"/>
    <w:rsid w:val="00B138CA"/>
    <w:rsid w:val="00B21460"/>
    <w:rsid w:val="00B3669E"/>
    <w:rsid w:val="00B50ABA"/>
    <w:rsid w:val="00B53C69"/>
    <w:rsid w:val="00B56122"/>
    <w:rsid w:val="00B62C52"/>
    <w:rsid w:val="00B63A1E"/>
    <w:rsid w:val="00B84CF2"/>
    <w:rsid w:val="00B94589"/>
    <w:rsid w:val="00B94765"/>
    <w:rsid w:val="00BA3BAE"/>
    <w:rsid w:val="00BB79BE"/>
    <w:rsid w:val="00BC43E0"/>
    <w:rsid w:val="00BD0DBE"/>
    <w:rsid w:val="00BE7332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D2D3E"/>
    <w:rsid w:val="00CD6A84"/>
    <w:rsid w:val="00CE0C14"/>
    <w:rsid w:val="00CE5635"/>
    <w:rsid w:val="00CE73A4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D7A14"/>
    <w:rsid w:val="00DE7E1B"/>
    <w:rsid w:val="00DF52F6"/>
    <w:rsid w:val="00E02E56"/>
    <w:rsid w:val="00E1094D"/>
    <w:rsid w:val="00E233A3"/>
    <w:rsid w:val="00E27A1D"/>
    <w:rsid w:val="00E27FC2"/>
    <w:rsid w:val="00E31AB8"/>
    <w:rsid w:val="00E36445"/>
    <w:rsid w:val="00E42464"/>
    <w:rsid w:val="00E47781"/>
    <w:rsid w:val="00E62443"/>
    <w:rsid w:val="00E67AA4"/>
    <w:rsid w:val="00E70475"/>
    <w:rsid w:val="00E8585F"/>
    <w:rsid w:val="00EA153F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32C17"/>
    <w:rsid w:val="00F32DB7"/>
    <w:rsid w:val="00F5447B"/>
    <w:rsid w:val="00F65B46"/>
    <w:rsid w:val="00F66F7D"/>
    <w:rsid w:val="00F7323F"/>
    <w:rsid w:val="00F7623F"/>
    <w:rsid w:val="00F76997"/>
    <w:rsid w:val="00F9157C"/>
    <w:rsid w:val="00F95655"/>
    <w:rsid w:val="00FA6431"/>
    <w:rsid w:val="00FC1A19"/>
    <w:rsid w:val="00FC6991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94229-70EA-404A-BED3-5E2F178E6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1641</Words>
  <Characters>9355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Magdalena Madzhurova</cp:lastModifiedBy>
  <cp:revision>4</cp:revision>
  <cp:lastPrinted>2023-01-31T12:17:00Z</cp:lastPrinted>
  <dcterms:created xsi:type="dcterms:W3CDTF">2026-02-23T09:41:00Z</dcterms:created>
  <dcterms:modified xsi:type="dcterms:W3CDTF">2026-02-23T10:47:00Z</dcterms:modified>
</cp:coreProperties>
</file>